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B8" w:rsidRDefault="00B772B8" w:rsidP="00B772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 приказом</w:t>
      </w:r>
    </w:p>
    <w:p w:rsidR="00B772B8" w:rsidRDefault="00B772B8" w:rsidP="00B772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№10</w:t>
      </w:r>
    </w:p>
    <w:p w:rsidR="00B772B8" w:rsidRDefault="00B772B8" w:rsidP="00B772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«Колокольчик» </w:t>
      </w:r>
    </w:p>
    <w:p w:rsidR="00B772B8" w:rsidRDefault="00B772B8" w:rsidP="00B772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№51 от 15.01.2016 г.</w:t>
      </w:r>
    </w:p>
    <w:p w:rsidR="00B772B8" w:rsidRDefault="00B772B8" w:rsidP="00B772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B772B8" w:rsidRDefault="00B772B8" w:rsidP="00B772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Стрешенец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2B8" w:rsidRDefault="00B772B8" w:rsidP="00B77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772B8" w:rsidRDefault="00B772B8" w:rsidP="00B77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РАССМОТРЕНИЯ  ОБРАЩЕНИЙ ГРАЖДАН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   Настоящее Положение о порядке  рассмотрения обращений граждан в МКДОУ   «Детский сад №10 «Колокольчик» разработано в соответствии с Федеральным законом от 02.05.2006 № 59-ФЗ  «О порядке  рассмотрения  обращений  граждан  Российской   Федерации», Уставом  МКДОУ   «Детский сад №10 «Колокольчик».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  Положением  регулируются  правоотношения,  связанные  с реализацией гражданами   права на обращение в  МКДОУ   «Детский сад №10 «Колокольчик»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устанавливается  порядок  рассмотрения  обращений  граждан, объединений граждан, в том числе юридических лиц, муниципальным дошкольным образовательным учреждением и его должностными лицами, а также  порядок организации приема граждан. 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   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законами.   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   Установленный  настоящим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договором Российской  Федерации  или  федеральным законом.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   Рассмотрение обращений граждан является обязанностью заведующей МКДОУ   «Детский сад №10 «Колокольчик»  и ее заместителей, которые несут персональную ответственность за организацию работы по рассмотрению обращений граждан и их приему в соответствии с законодательством Российской Федерации и настоящим Положением.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    В настоящем Положении используются следующие основные термины: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ДОУ в письменной форме или в форме электронного документа предложение, заявление или жалоба, а также устное обращение гражданина  в муниципальное учреждение;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предложение — рекомендация гражданина по совершенствованию    деятельности  ДОУ, нормативно-правовых актов   учреждения;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ОУ и должностных лиц, либо критика деятельности ОУ и должностных лиц;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 жалоба —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 должностное лицо — лицо, постоянно, временно или по специальному полномочию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представителя ОУ либо выполняющее организационно-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распорядительные, административно-хозяйственные функции в ОУ.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  граждан   на  обращение, права и гарантии безопасности гражданина в связи с рассмотрением его обращения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       Граждане  имеют  право  обращаться  в ДОУ лично, а также  направлять  индивидуальные  и коллективные обращения,  включая обращения объединений граждан, в том числе юридических лиц.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      Граждане  реализуют  право на  обращение свободно  и добровольно,  не  нарушая  прав и свободы  других лиц.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       Рассмотрение  обращений граждан осуществляется  бесплатно.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рассмотрении обращения  ДОУ или должностным лицом гражданин имеет право: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представлять дополнительные документы и материалы либо обращаться с просьбой об  их истребовании, в том числе в электронной форме;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получать письменный ответ по существу поставленных в обращении вопросов, за исключением случаев, указанных в  главе 7 настоящего Положения,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обращаться с заявлением о прекращении рассмотрения обращения.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апрещается преследование гражданина в связи с его обращением в  ДОУ или к должностному лицу с критикой деятельности  учреждения или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 к  письменному  обращению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  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Обращение,  поступившее в   ДОУ  в форме электронного документа  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рассмотрению  в порядке,  установленном  настоящим  Положением.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—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Направление и регистрация письменных обращений граждан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поступающие в ДОУ письменные обращения граждан принимаются, учитываются и регистрируются в течение трех дней с момента поступления в ДОУ или должностному лицу.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  Письменное обращение, содержащее вопросы, решение которых не входит в компетенцию  ДОУ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 п.7.6. настоящего  Положения.</w:t>
      </w:r>
      <w:proofErr w:type="gramEnd"/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 или соответствующим должностным лицам.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случае, если в соответствии с запретом, предусмотренным  п.4.4  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 Ведение делопроизводства по обращениям граждан осуществляется делопроизводителем.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 Регистрационный номер обращения указывается на свободном месте оборотной стороны последнего листа обращения. Регистрационный номер состоит из порядкового номера и индекса журнала регистрации обращений граждан согласно утвержденной номенклатуре дел учреждения  (например: 1/01-21). Конверты, в которых поступили письма, хранятся в течение всего периода разрешения обращений, после чего уничтожаются.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  Повторные обращения регистрируются так же, как и первичные. При этом в журнале регистрации обращений граждан и на обороте последнего листа обращения делается пометка «повторно» с указанием регистрационного номера предыдущего обращения.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  Повторными считаются обращения, поступившие от одного и того же лица по одному и тому же вопросу, в которых: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обжалуется решение, принятое по предыдущему обращению, поступившему в  ДОУ;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рассмотрения;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 указывается на другие недостатки, допущенные при рассмотрении и разрешении предыдущего обращения.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если повторное обращение вызвано нарушением установленного порядка рассмотрения обращений, заведующая учреждением принимает соответствующие меры в отношении виновных лиц и о результатах рассмотрения обращения сообщает заявителю.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  Обращения одного и того же лица по одному и тому же вопросу, направленные нескольким адресатам и пересланные ими для разрешения в вышестоящую организацию, рассматриваются как первичные.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Рассмотрение обращения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Обращение, поступившее в ДОУ или должностному лицу в соответствии с их компетенцией, подлежит обязательному рассмотрению.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Все поступившие обращения после регистрации рассматриваются заведующей учреждением, которая определяет  исполнителя. Запрещается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направлять жалобу на рассмотрение должностному лицу, решение или действие (бездействие) которого обжалуется.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Заведующая, ее заместители и другие должностные лица при рассмотрении и разрешении обращений граждан: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объективное, всестороннее и своевременное рассмотрение обращения, в случае необходимости — с участием гражданина, направившего обращение;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дают письменный ответ по существу поставленных в обращении вопросов, за исключением случаев, указанных  в главе 7 настоящего Положения;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результатам проверки обращения составляется мотивированное заключение, которое должно содержать объективный анализ собранных материалов. Если при проверке выявлены нарушения прав и охраняемых законом интересов граждан, недостатки и упущения в деятельности  ДОУ, злоупотребления должностными полномочиями, то в заключении должно быть указано, какие конкретно предлагаются (приняты) меры по восстановлению нарушенных прав и охраняемых законом интересов граждан, устранению недостатков и упущений в деятельности  ДОУ.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Обращение считается разрешенным, если рассмотрены все поставленные в нем вопросы, приняты необходимые меры и даны исчерпывающие ответы заявителю.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 удовлетворении обращения гражданина — отказано, ответ должен содержать четкое разъяснение порядка обжалования принятого решения с указанием органа или должностного лица, которому может быть направлена жалоба.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5.6.Ответ на обращение подписывается  заведующей ДОУ, должностным лицом либо  уполномоченным на то лицом.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Ответ на обращение, поступившее в  ДОУ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5.8.Ответы заявителям печатаются на бланке установленной формы и регистрируются за теми же номерами, что и обращения.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В случае устного ответа заявителю составляется соответствующая справка, которая приобщается к материалам рассмотрения обращения. В </w:t>
      </w:r>
      <w:r>
        <w:rPr>
          <w:rFonts w:ascii="Times New Roman" w:hAnsi="Times New Roman" w:cs="Times New Roman"/>
          <w:sz w:val="28"/>
          <w:szCs w:val="28"/>
        </w:rPr>
        <w:lastRenderedPageBreak/>
        <w:t>журнале  регистрации обращений граждан делается отметка о том, что результаты рассмотрения обращения сообщены заявителю в личной беседе.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5.10.Рассмотренные обращения граждан, по которым приняты соответствующие решения, а также копии ответов заявителям и другие документы, связанные с рассмотрением и разрешением обращений, с надписью «В дело» и подписью сотрудника, ответственного за разрешение обращения по существу, передаются исполнителем делопроизводителю для формирования дела, включенного в номенклатуру дел.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Документы в делах располагаются в хронологическом порядке. Каждое обращение и все документы, относящиеся к его рассмотрению и разрешению, составляют в деле самостоятельную группу. При формировании дел проверяется правильность направления документов в дело, их полнота (комплектность). Обращения граждан, не разрешенные по существу поставленных в них вопросов, подшивать в дела запрещается.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5.12.Документы и переписка по обращениям граждан учитываются и хранятся у делопроизводителя отдельно от других документов. Запрещается формирование дел исполнителями и хранение их у исполнителей.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 Срок хранения дел с  обращениями граждан — 5 лет после окончания их ведения делопроизводством. Делопроизводитель несет ответственность за сохранность документов по обращениям граждан. В случае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неоднократного обращения гражданина пятилетний срок хранения исчисляется с даты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регистрации последнего обращения.  В необходимых случаях экспертной комиссией ДОУ может быть принято решение об увеличении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срока хранения или о постоянном хранении наиболее ценных предложений граждан.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журнала регистрации обращений граждан — 5 лет, журнала личного приема граждан — 3 года после их окончания.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истечении установленных сроков хранения, документы по предложениям заявлениям и жалобам граждан подлежат уничтожению, в соответствии с установленным порядком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Сроки рассмотрения обращений граждан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Письменное обращение, поступившее в учреждение или должностному лицу в соответствии с их компетенцией,   рассматривается в течение 30 дней со дня регистрации письменного обращения.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В исключительных случаях, а также в случае направления запроса, предусмотренного  п.5.3 настоящего  Положения, руководитель  ДОУ,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 продлении срока рассмотрения обращения исполнитель информирует также делопроизводителя, осуществляющего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поручения по данному обращению. В журнале регистрации обращений граждан делается соответствующая отметка с указанием нового срока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обращения, должности и фамилии лица, принявшего решение о продлении срока.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рассмотрения отдельных обращений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если в письменном обращений не указана фамилия гражданина, направившего обращение и почтовый адрес, по которому должен быть направлен ответ, ответ на обращение не дается, а директором принимается решение о списании данного обращения в дело 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  Обращение, в котором обжалуется судебное решение, в течение семи дней со дня регистрации возвращается гражданину с разъяснением порядка обжалования данного судебного решения.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получении письменного обращения, в котором содержатся нецензурные,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оскорбительные выражения, угрозы жизни, здоровью или имуществу должностного лица, а также членов его семьи,  руководитель ДОУ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      Решение о списании данного обращения в дело и направлении сообщения заявителю о  недопустимости злоупотребления правом принимается и подписывается руководителем.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Решение о списании данного обращения в дело и сообщении заявителю принимаются и подписываются  заведующей ДОУ.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 руководитель ДОУ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сообщается о невозможности дать ответ по существу в связи с недопустимостью разглашения указанных сведений.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 ДОУ или соответствующему должностному лицу. 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Организация работы по личному приему граждан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Личный прием граждан в  ДОУ проводится  заведующей ДОУ.   Информация о месте приема, а также об установленных для приема днях и часах доводится до сведения граждан.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График и порядок личного приема граждан в ДОУ устанавливается приказом руководителя и помещается на кабинете, информационном стенде, сайте учреждения с целью доведения до сведения  граждан. Прием граждан проводится в служебном  кабинете заведующей в порядке очередности.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Заведующая, для обеспечения квалифицированного решения поставленных посетителем вопросов может привлекать к их рассмотрению других сотрудников МКДОУ   «Детский сад №10 «Колокольчик».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личном приеме гражданин предъявляет документ, удостоверяющий его личность. 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 Содержание устного обращения заносится в карточку личного приема гражданина.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 Письменное обращение, принятое в ходе личного приема, подлежит регистрации и рассмотрению в порядке, установленном настоящим  Положением.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случае, если в обращении содержатся вопросы, решение которых не входит в компетенцию  ДОУ, гражданину дается разъяснение, куда и в каком порядке ему следует обратиться.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«Принят документ», № и дата регистрации.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соблюдением порядка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Заведующая осуществляет непосредственный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законодательством и настоящим Положением  порядка рассмотрения обращений граждан, анализирует содержание поступающих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Заведующая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с обращениями граждан как лично, так и через своих заместителей и делопроизводителя.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На контроль берутся рассмотрение обращений по вопросам обжалования действий должностных лиц, повторные обращения, а также другие обращения по указанию заведующей 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При осуществлении контроля обращается внимание на сроки исполнения поручений по обращениям граждан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 заявителям.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Контроль осуществляется путем запроса у исполнителей устной информации или письменных сообщений (справок) о состоянии исполнения поручений.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проверки хода исполнения поручения определяется  делопроизводителем, осуществляющим контроль, в зависимости от срока исполнения поручения.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Сотрудник, осуществляющий контроль, обязан: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ход исполнения поручения и предпосылки возможных задержек его исполнения;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своевременному и качественному исполнению поручения;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докладывать заведующей МКДОУ «Детский сад №10 «Колокольчик»  о ходе исполнения поручения.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Решение о снятии обращения с контроля принимает заведующая МКДОУ   «Детский сад №10 «Колокольчик». Промежуточный ответ на обращение, взятое на контроль, не является основанием для снятия обращения с контроля.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Нарушение установленного порядка рассмотрения обращений граждан влечет в отношении виновных должностных лиц ответственность в соответствии с действующим законодательством.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Возмещение причиненных убытков и взыскание понесенных расходов при рассмотрении обращений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 Гражданин имеет право на возмещение убытков и компенсацию морального вреда, причиненных незаконным действием (бездействием) руководителя или должностного лица при рассмотрении обращения, по решению суда.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В случае если гражданин указал в обращении заведомо ложные сведения, расходы, понесенные в связи с рассмотрением обращения, могут быть взысканы руководителем с данного гражданина по решению суда.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Порядок изменения Положения.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 Настоящее Положение может изменяться и дополняться.</w:t>
      </w:r>
    </w:p>
    <w:p w:rsidR="00B772B8" w:rsidRDefault="00B772B8" w:rsidP="00B7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С момента регистрации новой редакции Положения предыдущая редакция теряет силу.</w:t>
      </w:r>
    </w:p>
    <w:p w:rsidR="00266834" w:rsidRDefault="00266834"/>
    <w:sectPr w:rsidR="00266834" w:rsidSect="0026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2B8"/>
    <w:rsid w:val="00266834"/>
    <w:rsid w:val="00B7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B8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3446</Words>
  <Characters>19647</Characters>
  <Application>Microsoft Office Word</Application>
  <DocSecurity>0</DocSecurity>
  <Lines>163</Lines>
  <Paragraphs>46</Paragraphs>
  <ScaleCrop>false</ScaleCrop>
  <Company>Microsoft</Company>
  <LinksUpToDate>false</LinksUpToDate>
  <CharactersWithSpaces>23047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2016-10-13T17:17:00Z</dcterms:created>
  <dcterms:modified xsi:type="dcterms:W3CDTF">2016-10-13T17:25:00Z</dcterms:modified>
</cp:coreProperties>
</file>